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47" w:rsidRDefault="008A2747" w:rsidP="008A2747">
      <w:r>
        <w:rPr>
          <w:rStyle w:val="Strong"/>
        </w:rPr>
        <w:t>Alison </w:t>
      </w:r>
      <w:proofErr w:type="spellStart"/>
      <w:r>
        <w:rPr>
          <w:rStyle w:val="Strong"/>
        </w:rPr>
        <w:t>Keay</w:t>
      </w:r>
      <w:proofErr w:type="spellEnd"/>
      <w:r>
        <w:rPr>
          <w:rStyle w:val="Strong"/>
        </w:rPr>
        <w:t>,</w:t>
      </w:r>
      <w:r>
        <w:t> Project Coordinator</w:t>
      </w:r>
      <w:r>
        <w:br/>
      </w:r>
      <w:r>
        <w:br/>
        <w:t xml:space="preserve">Alison </w:t>
      </w:r>
      <w:proofErr w:type="spellStart"/>
      <w:r>
        <w:t>Keay</w:t>
      </w:r>
      <w:proofErr w:type="spellEnd"/>
      <w:r>
        <w:t xml:space="preserve"> is a BPI certified building analyst with experience in blower door testing of residential, multifamily, and commercial buildings, as well as infrared imaging for building diagnostics. She is currently the only certified LEED for Homes-Accredited Professional in New Hampshire, is studying to be a certified LEED Green Rater in early 2013, and is pursuing a Certificate Program in Historic Preservation at Plymouth State University. She has worked on Level I and Level II energy audits for retail spaces, restaurants, ware-houses, municipal buildings, multifamily housing, child care facilities, and single-family residential buildings. She has experience with launching and reading data-logging equipment and other forms of building monitoring and verification, as well as mechanical systems and renewable-energy systems such as solar thermal, photovoltaics, and wood pellet boilers. Alison works on commercial and residential LEED projects, as well as Deep Energy Retrofits. She is a graduate of Keene State College with a Bachelor of Science in Architecture. Her focus in the architecture program was sustainable architecture and building science.</w:t>
      </w:r>
      <w:r>
        <w:br/>
      </w:r>
      <w:bookmarkStart w:id="0" w:name="_GoBack"/>
      <w:bookmarkEnd w:id="0"/>
      <w:r>
        <w:br/>
      </w:r>
    </w:p>
    <w:p w:rsidR="008A2747" w:rsidRDefault="008A2747" w:rsidP="008A2747"/>
    <w:p w:rsidR="00E84708" w:rsidRDefault="00E84708"/>
    <w:sectPr w:rsidR="00E84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47"/>
    <w:rsid w:val="008A2747"/>
    <w:rsid w:val="00E84708"/>
    <w:rsid w:val="00F25053"/>
    <w:rsid w:val="00F3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27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2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Richardson</dc:creator>
  <cp:lastModifiedBy>Laura Richardson</cp:lastModifiedBy>
  <cp:revision>2</cp:revision>
  <dcterms:created xsi:type="dcterms:W3CDTF">2013-07-12T19:40:00Z</dcterms:created>
  <dcterms:modified xsi:type="dcterms:W3CDTF">2013-07-12T19:40:00Z</dcterms:modified>
</cp:coreProperties>
</file>